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50BC0A5F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C02996">
        <w:rPr>
          <w:rFonts w:ascii="Arial" w:hAnsi="Arial" w:cs="Arial"/>
          <w:sz w:val="20"/>
        </w:rPr>
        <w:t>5</w:t>
      </w:r>
      <w:r w:rsidR="00993BDE">
        <w:rPr>
          <w:rFonts w:ascii="Arial" w:hAnsi="Arial" w:cs="Arial"/>
          <w:sz w:val="20"/>
        </w:rPr>
        <w:t>2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993BDE">
        <w:rPr>
          <w:rFonts w:ascii="Arial" w:hAnsi="Arial" w:cs="Arial"/>
          <w:sz w:val="20"/>
        </w:rPr>
        <w:t>PREGÃO ELETRÔNICO</w:t>
      </w:r>
      <w:r w:rsidR="00982D41">
        <w:rPr>
          <w:rFonts w:ascii="Arial" w:hAnsi="Arial" w:cs="Arial"/>
          <w:sz w:val="20"/>
        </w:rPr>
        <w:t xml:space="preserve"> Nº </w:t>
      </w:r>
      <w:r w:rsidR="002D7262">
        <w:rPr>
          <w:rFonts w:ascii="Arial" w:hAnsi="Arial" w:cs="Arial"/>
          <w:sz w:val="20"/>
        </w:rPr>
        <w:t>0</w:t>
      </w:r>
      <w:r w:rsidR="00993BDE">
        <w:rPr>
          <w:rFonts w:ascii="Arial" w:hAnsi="Arial" w:cs="Arial"/>
          <w:sz w:val="20"/>
        </w:rPr>
        <w:t>3</w:t>
      </w:r>
      <w:r w:rsidR="00982D41">
        <w:rPr>
          <w:rFonts w:ascii="Arial" w:hAnsi="Arial" w:cs="Arial"/>
          <w:sz w:val="20"/>
        </w:rPr>
        <w:t>/2020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4D5FF32F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</w:t>
      </w:r>
      <w:r w:rsidR="00993BDE">
        <w:rPr>
          <w:rFonts w:ascii="Arial" w:hAnsi="Arial" w:cs="Arial"/>
          <w:sz w:val="20"/>
          <w:u w:val="single"/>
        </w:rPr>
        <w:t xml:space="preserve"> d</w:t>
      </w:r>
      <w:r w:rsidR="00F947B6">
        <w:rPr>
          <w:rFonts w:ascii="Arial" w:hAnsi="Arial" w:cs="Arial"/>
          <w:sz w:val="20"/>
          <w:u w:val="single"/>
        </w:rPr>
        <w:t xml:space="preserve">o item 06 do </w:t>
      </w:r>
      <w:r w:rsidR="00FF6AC7">
        <w:rPr>
          <w:rFonts w:ascii="Arial" w:hAnsi="Arial" w:cs="Arial"/>
          <w:sz w:val="20"/>
          <w:u w:val="single"/>
        </w:rPr>
        <w:t>item 1</w:t>
      </w:r>
      <w:r w:rsidR="00F947B6">
        <w:rPr>
          <w:rFonts w:ascii="Arial" w:hAnsi="Arial" w:cs="Arial"/>
          <w:sz w:val="20"/>
          <w:u w:val="single"/>
        </w:rPr>
        <w:t xml:space="preserve"> do presente edital</w:t>
      </w:r>
    </w:p>
    <w:p w14:paraId="0E5D6C6A" w14:textId="77777777" w:rsidR="00D4585E" w:rsidRDefault="00D4585E" w:rsidP="00635DD5">
      <w:pPr>
        <w:rPr>
          <w:rFonts w:ascii="Arial" w:hAnsi="Arial" w:cs="Arial"/>
          <w:sz w:val="20"/>
          <w:u w:val="single"/>
        </w:rPr>
      </w:pPr>
    </w:p>
    <w:p w14:paraId="054A336C" w14:textId="1559C6D1" w:rsidR="00A71F2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>Onde se le:</w:t>
      </w:r>
    </w:p>
    <w:p w14:paraId="6E023FF9" w14:textId="5382E415" w:rsidR="00F947B6" w:rsidRPr="00F947B6" w:rsidRDefault="00F947B6" w:rsidP="00F947B6">
      <w:pPr>
        <w:rPr>
          <w:rFonts w:ascii="Arial" w:eastAsia="Arial" w:hAnsi="Arial" w:cs="Arial"/>
          <w:color w:val="000000"/>
          <w:sz w:val="20"/>
        </w:rPr>
      </w:pPr>
      <w:r w:rsidRPr="00F947B6">
        <w:rPr>
          <w:rFonts w:ascii="Arial" w:eastAsia="Arial" w:hAnsi="Arial" w:cs="Arial"/>
          <w:color w:val="000000"/>
          <w:sz w:val="20"/>
        </w:rPr>
        <w:t>Lousa Interativa: Dimensões Diagonal: (101") polegadas,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F947B6">
        <w:rPr>
          <w:rFonts w:ascii="Arial" w:eastAsia="Arial" w:hAnsi="Arial" w:cs="Arial"/>
          <w:color w:val="000000"/>
          <w:sz w:val="20"/>
        </w:rPr>
        <w:t xml:space="preserve">Tamanho </w:t>
      </w:r>
    </w:p>
    <w:p w14:paraId="675D292B" w14:textId="77777777" w:rsidR="00F947B6" w:rsidRPr="00F947B6" w:rsidRDefault="00F947B6" w:rsidP="00F947B6">
      <w:pPr>
        <w:rPr>
          <w:rFonts w:ascii="Arial" w:eastAsia="Arial" w:hAnsi="Arial" w:cs="Arial"/>
          <w:color w:val="000000"/>
          <w:sz w:val="20"/>
        </w:rPr>
      </w:pPr>
      <w:r w:rsidRPr="00F947B6">
        <w:rPr>
          <w:rFonts w:ascii="Arial" w:eastAsia="Arial" w:hAnsi="Arial" w:cs="Arial"/>
          <w:color w:val="000000"/>
          <w:sz w:val="20"/>
        </w:rPr>
        <w:t xml:space="preserve">Total:2235 x 1255 mm, Área ativa de projeção:2135 x 1155 mm, Formato </w:t>
      </w:r>
    </w:p>
    <w:p w14:paraId="7C013E3E" w14:textId="77777777" w:rsidR="00F947B6" w:rsidRPr="00F947B6" w:rsidRDefault="00F947B6" w:rsidP="00F947B6">
      <w:pPr>
        <w:rPr>
          <w:rFonts w:ascii="Arial" w:eastAsia="Arial" w:hAnsi="Arial" w:cs="Arial"/>
          <w:color w:val="000000"/>
          <w:sz w:val="20"/>
        </w:rPr>
      </w:pPr>
      <w:r w:rsidRPr="00F947B6">
        <w:rPr>
          <w:rFonts w:ascii="Arial" w:eastAsia="Arial" w:hAnsi="Arial" w:cs="Arial"/>
          <w:color w:val="000000"/>
          <w:sz w:val="20"/>
        </w:rPr>
        <w:t xml:space="preserve">da Tela:16:9 Tecnologia: IR (Touch Screen) </w:t>
      </w:r>
    </w:p>
    <w:p w14:paraId="56BDD8BE" w14:textId="77777777" w:rsidR="00F947B6" w:rsidRPr="00F947B6" w:rsidRDefault="00F947B6" w:rsidP="00F947B6">
      <w:pPr>
        <w:rPr>
          <w:rFonts w:ascii="Arial" w:eastAsia="Arial" w:hAnsi="Arial" w:cs="Arial"/>
          <w:color w:val="000000"/>
          <w:sz w:val="20"/>
        </w:rPr>
      </w:pPr>
      <w:r w:rsidRPr="00F947B6">
        <w:rPr>
          <w:rFonts w:ascii="Arial" w:eastAsia="Arial" w:hAnsi="Arial" w:cs="Arial"/>
          <w:color w:val="000000"/>
          <w:sz w:val="20"/>
        </w:rPr>
        <w:t xml:space="preserve">Resolução56768(w)x56768(d) Velocidade do cursor até 300 pts/seg.com </w:t>
      </w:r>
    </w:p>
    <w:p w14:paraId="33F685EC" w14:textId="4C30D38E" w:rsidR="00E97337" w:rsidRPr="00F947B6" w:rsidRDefault="00F947B6" w:rsidP="00F947B6">
      <w:pPr>
        <w:rPr>
          <w:rFonts w:ascii="Arial" w:hAnsi="Arial" w:cs="Arial"/>
          <w:i/>
          <w:sz w:val="20"/>
        </w:rPr>
      </w:pPr>
      <w:r w:rsidRPr="00F947B6">
        <w:rPr>
          <w:rFonts w:ascii="Arial" w:eastAsia="Arial" w:hAnsi="Arial" w:cs="Arial"/>
          <w:color w:val="000000"/>
          <w:sz w:val="20"/>
        </w:rPr>
        <w:t>Suporte Multitoques até 10 toques, Fonte de Alimentação USB</w:t>
      </w:r>
    </w:p>
    <w:p w14:paraId="6EB13668" w14:textId="77777777" w:rsidR="00F947B6" w:rsidRDefault="00F947B6" w:rsidP="00A71F27">
      <w:pPr>
        <w:rPr>
          <w:rFonts w:ascii="Arial" w:hAnsi="Arial" w:cs="Arial"/>
          <w:b/>
          <w:i/>
          <w:sz w:val="20"/>
        </w:rPr>
      </w:pPr>
    </w:p>
    <w:p w14:paraId="3A0A8F63" w14:textId="77777777" w:rsidR="00F947B6" w:rsidRDefault="00F947B6" w:rsidP="00A71F27">
      <w:pPr>
        <w:rPr>
          <w:rFonts w:ascii="Arial" w:hAnsi="Arial" w:cs="Arial"/>
          <w:b/>
          <w:i/>
          <w:sz w:val="20"/>
        </w:rPr>
      </w:pPr>
    </w:p>
    <w:p w14:paraId="48DFE88E" w14:textId="1F812F91" w:rsidR="00A71F27" w:rsidRPr="00A71F27" w:rsidRDefault="00635DD5" w:rsidP="00A71F2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14:paraId="071F4643" w14:textId="2B1EB7F2" w:rsidR="00F947B6" w:rsidRPr="00F947B6" w:rsidRDefault="00F947B6" w:rsidP="00F947B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947B6">
        <w:rPr>
          <w:rFonts w:ascii="Arial" w:hAnsi="Arial" w:cs="Arial"/>
          <w:b/>
          <w:bCs/>
          <w:sz w:val="20"/>
          <w:u w:val="single"/>
        </w:rPr>
        <w:t>Lousa Interativa: Dimensões Diagonal:</w:t>
      </w:r>
      <w:r>
        <w:rPr>
          <w:rFonts w:ascii="Arial" w:hAnsi="Arial" w:cs="Arial"/>
          <w:b/>
          <w:bCs/>
          <w:sz w:val="20"/>
          <w:u w:val="single"/>
        </w:rPr>
        <w:t xml:space="preserve"> no mínimo</w:t>
      </w:r>
      <w:r w:rsidRPr="00F947B6">
        <w:rPr>
          <w:rFonts w:ascii="Arial" w:hAnsi="Arial" w:cs="Arial"/>
          <w:b/>
          <w:bCs/>
          <w:sz w:val="20"/>
          <w:u w:val="single"/>
        </w:rPr>
        <w:t xml:space="preserve"> (101") polegadas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F947B6">
        <w:rPr>
          <w:rFonts w:ascii="Arial" w:hAnsi="Arial" w:cs="Arial"/>
          <w:b/>
          <w:bCs/>
          <w:sz w:val="20"/>
          <w:u w:val="single"/>
        </w:rPr>
        <w:t xml:space="preserve">, Formato </w:t>
      </w:r>
    </w:p>
    <w:p w14:paraId="55D73A0D" w14:textId="77777777" w:rsidR="00F947B6" w:rsidRPr="00F947B6" w:rsidRDefault="00F947B6" w:rsidP="00F947B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947B6">
        <w:rPr>
          <w:rFonts w:ascii="Arial" w:hAnsi="Arial" w:cs="Arial"/>
          <w:b/>
          <w:bCs/>
          <w:sz w:val="20"/>
          <w:u w:val="single"/>
        </w:rPr>
        <w:t xml:space="preserve">da Tela:16:9 Tecnologia: IR (Touch Screen) </w:t>
      </w:r>
    </w:p>
    <w:p w14:paraId="3CDAEA07" w14:textId="77777777" w:rsidR="00F947B6" w:rsidRPr="00F947B6" w:rsidRDefault="00F947B6" w:rsidP="00F947B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947B6">
        <w:rPr>
          <w:rFonts w:ascii="Arial" w:hAnsi="Arial" w:cs="Arial"/>
          <w:b/>
          <w:bCs/>
          <w:sz w:val="20"/>
          <w:u w:val="single"/>
        </w:rPr>
        <w:t xml:space="preserve">Resolução56768(w)x56768(d) Velocidade do cursor até 300 pts/seg.com </w:t>
      </w:r>
    </w:p>
    <w:p w14:paraId="21C6C325" w14:textId="2CECFF4D" w:rsidR="001177C5" w:rsidRDefault="00F947B6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  <w:r w:rsidRPr="00F947B6">
        <w:rPr>
          <w:rFonts w:ascii="Arial" w:hAnsi="Arial" w:cs="Arial"/>
          <w:b/>
          <w:bCs/>
          <w:sz w:val="20"/>
          <w:u w:val="single"/>
        </w:rPr>
        <w:t>Suporte Multitoques até 10 toques, Fonte de Alimentação USB</w:t>
      </w:r>
    </w:p>
    <w:p w14:paraId="1B0B05EA" w14:textId="10EEACCA" w:rsidR="00A47817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2F677F80" w14:textId="0B06D55B" w:rsidR="00A47817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2033B1C4" w14:textId="7A377E65" w:rsidR="00A47817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69615B0A" w14:textId="13E0156B" w:rsidR="00A47817" w:rsidRDefault="00A47817" w:rsidP="00A47817">
      <w:pPr>
        <w:spacing w:line="276" w:lineRule="auto"/>
        <w:jc w:val="both"/>
        <w:rPr>
          <w:rFonts w:ascii="Palermo" w:hAnsi="Palermo" w:cs="Arial"/>
        </w:rPr>
      </w:pPr>
      <w:r>
        <w:rPr>
          <w:rFonts w:ascii="Palermo" w:hAnsi="Palermo" w:cs="Arial"/>
        </w:rPr>
        <w:t>Como a nova redação altera substancialmente a condição de participação dos licitantes, reabro o prazo do edital em sua totalidade, desde já definindo para o dia 21/10/2020 as 08h45 para a início da etapa de lances, inalteradas as demais condições do edital.</w:t>
      </w:r>
    </w:p>
    <w:p w14:paraId="56EE78BB" w14:textId="77777777" w:rsidR="00A47817" w:rsidRDefault="00A47817" w:rsidP="00A47817">
      <w:pPr>
        <w:spacing w:line="276" w:lineRule="auto"/>
        <w:jc w:val="both"/>
        <w:rPr>
          <w:rFonts w:ascii="Palermo" w:hAnsi="Palermo" w:cs="Arial"/>
        </w:rPr>
      </w:pPr>
    </w:p>
    <w:p w14:paraId="3DF8F2DC" w14:textId="77777777" w:rsidR="00A47817" w:rsidRPr="00635DD5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sectPr w:rsidR="00A47817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B153" w14:textId="77777777" w:rsidR="00C611F7" w:rsidRDefault="00C611F7">
      <w:r>
        <w:separator/>
      </w:r>
    </w:p>
  </w:endnote>
  <w:endnote w:type="continuationSeparator" w:id="0">
    <w:p w14:paraId="2E2473A9" w14:textId="77777777" w:rsidR="00C611F7" w:rsidRDefault="00C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rmo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Fone: (49) 3537-0176  * Fax: 3537-0166  * Gabinete Prefeito: 3537-0200  * Praça Ministro Andréas Thaler,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89650-000  *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62984213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5106" w14:textId="77777777" w:rsidR="00C611F7" w:rsidRDefault="00C611F7">
      <w:r>
        <w:separator/>
      </w:r>
    </w:p>
  </w:footnote>
  <w:footnote w:type="continuationSeparator" w:id="0">
    <w:p w14:paraId="429063D2" w14:textId="77777777" w:rsidR="00C611F7" w:rsidRDefault="00C6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530E5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E7BD8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6733C"/>
    <w:rsid w:val="00273219"/>
    <w:rsid w:val="0027477C"/>
    <w:rsid w:val="002806B1"/>
    <w:rsid w:val="00285164"/>
    <w:rsid w:val="00285E67"/>
    <w:rsid w:val="002C4C0C"/>
    <w:rsid w:val="002D7262"/>
    <w:rsid w:val="002E69F4"/>
    <w:rsid w:val="002F3D7E"/>
    <w:rsid w:val="002F7355"/>
    <w:rsid w:val="00325FB8"/>
    <w:rsid w:val="00383C05"/>
    <w:rsid w:val="00386B21"/>
    <w:rsid w:val="0038745A"/>
    <w:rsid w:val="003A51D1"/>
    <w:rsid w:val="003A628E"/>
    <w:rsid w:val="003B116C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A1683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59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93BDE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47817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11F7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00D8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947B6"/>
    <w:rsid w:val="00FD1B04"/>
    <w:rsid w:val="00FE092E"/>
    <w:rsid w:val="00FE50F2"/>
    <w:rsid w:val="00FE775F"/>
    <w:rsid w:val="00FF6AC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5</cp:revision>
  <cp:lastPrinted>2018-03-01T11:52:00Z</cp:lastPrinted>
  <dcterms:created xsi:type="dcterms:W3CDTF">2020-09-30T17:38:00Z</dcterms:created>
  <dcterms:modified xsi:type="dcterms:W3CDTF">2020-09-30T18:17:00Z</dcterms:modified>
</cp:coreProperties>
</file>